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F4" w:rsidRDefault="00EE03F4" w:rsidP="00D04216">
      <w:pPr>
        <w:spacing w:line="243" w:lineRule="exact"/>
        <w:rPr>
          <w:sz w:val="20"/>
        </w:rPr>
      </w:pPr>
    </w:p>
    <w:p w:rsidR="00EE03F4" w:rsidRDefault="00EE03F4">
      <w:pPr>
        <w:pStyle w:val="Corpsdetexte"/>
        <w:spacing w:before="10"/>
        <w:ind w:left="0"/>
        <w:rPr>
          <w:sz w:val="23"/>
        </w:rPr>
      </w:pPr>
    </w:p>
    <w:p w:rsidR="00EE03F4" w:rsidRDefault="0056403B">
      <w:pPr>
        <w:pStyle w:val="Titre"/>
        <w:rPr>
          <w:u w:val="none"/>
        </w:rPr>
      </w:pPr>
      <w:r>
        <w:t>Contrat de cession de salaire, appointements et</w:t>
      </w:r>
      <w:r>
        <w:rPr>
          <w:spacing w:val="-61"/>
          <w:u w:val="none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toutes</w:t>
      </w:r>
      <w:r>
        <w:rPr>
          <w:spacing w:val="-3"/>
        </w:rPr>
        <w:t xml:space="preserve"> </w:t>
      </w:r>
      <w:r>
        <w:t>sommes</w:t>
      </w:r>
      <w:r>
        <w:rPr>
          <w:spacing w:val="-2"/>
        </w:rPr>
        <w:t xml:space="preserve"> </w:t>
      </w:r>
      <w:r>
        <w:t>quelconques.</w:t>
      </w:r>
    </w:p>
    <w:p w:rsidR="00EE03F4" w:rsidRDefault="00EE03F4">
      <w:pPr>
        <w:pStyle w:val="Corpsdetexte"/>
        <w:spacing w:before="10"/>
        <w:ind w:left="0"/>
        <w:rPr>
          <w:sz w:val="27"/>
        </w:rPr>
      </w:pPr>
    </w:p>
    <w:p w:rsidR="00EE03F4" w:rsidRDefault="0056403B" w:rsidP="00D04216">
      <w:pPr>
        <w:pStyle w:val="Corpsdetexte"/>
        <w:spacing w:before="51"/>
      </w:pPr>
      <w:r>
        <w:t>Entre</w:t>
      </w:r>
    </w:p>
    <w:p w:rsidR="0056403B" w:rsidRDefault="0056403B" w:rsidP="00D04216">
      <w:pPr>
        <w:pStyle w:val="Corpsdetexte"/>
      </w:pPr>
    </w:p>
    <w:p w:rsidR="00EE03F4" w:rsidRDefault="0056403B" w:rsidP="00D04216">
      <w:pPr>
        <w:pStyle w:val="Corpsdetexte"/>
      </w:pPr>
      <w:r>
        <w:t>Et</w:t>
      </w:r>
    </w:p>
    <w:p w:rsidR="0056403B" w:rsidRDefault="0056403B" w:rsidP="00D04216">
      <w:pPr>
        <w:pStyle w:val="Corpsdetexte"/>
        <w:ind w:left="0"/>
      </w:pPr>
    </w:p>
    <w:p w:rsidR="00EE03F4" w:rsidRDefault="00D04216" w:rsidP="00D04216">
      <w:pPr>
        <w:pStyle w:val="Corpsdetexte"/>
        <w:ind w:left="0"/>
      </w:pPr>
      <w:r>
        <w:t xml:space="preserve">  </w:t>
      </w:r>
      <w:r w:rsidR="0056403B">
        <w:t>Mr</w:t>
      </w:r>
      <w:r w:rsidR="0056403B">
        <w:rPr>
          <w:spacing w:val="-9"/>
        </w:rPr>
        <w:t xml:space="preserve"> </w:t>
      </w:r>
      <w:r>
        <w:t xml:space="preserve">                                                                     </w:t>
      </w:r>
      <w:r w:rsidR="0056403B">
        <w:t>et</w:t>
      </w:r>
      <w:r w:rsidR="0056403B">
        <w:rPr>
          <w:spacing w:val="-9"/>
        </w:rPr>
        <w:t xml:space="preserve"> </w:t>
      </w:r>
      <w:r>
        <w:rPr>
          <w:spacing w:val="-9"/>
        </w:rPr>
        <w:t xml:space="preserve"> </w:t>
      </w:r>
      <w:r w:rsidR="0056403B">
        <w:t>Mme</w:t>
      </w:r>
    </w:p>
    <w:p w:rsidR="00EE03F4" w:rsidRDefault="00EE03F4">
      <w:pPr>
        <w:pStyle w:val="Corpsdetexte"/>
        <w:ind w:left="0"/>
      </w:pPr>
    </w:p>
    <w:p w:rsidR="00EE03F4" w:rsidRDefault="0056403B">
      <w:pPr>
        <w:pStyle w:val="Corpsdetexte"/>
        <w:spacing w:line="480" w:lineRule="auto"/>
        <w:ind w:right="6685"/>
      </w:pPr>
      <w:r>
        <w:t>Il est convenu ce qui suit :</w:t>
      </w:r>
      <w:r>
        <w:rPr>
          <w:spacing w:val="-52"/>
        </w:rPr>
        <w:t xml:space="preserve"> </w:t>
      </w:r>
      <w:r>
        <w:rPr>
          <w:u w:val="single"/>
        </w:rPr>
        <w:t>Article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</w:p>
    <w:p w:rsidR="00D04216" w:rsidRDefault="0056403B" w:rsidP="00D04216">
      <w:pPr>
        <w:pStyle w:val="Corpsdetexte"/>
        <w:spacing w:line="293" w:lineRule="exact"/>
      </w:pPr>
      <w:r>
        <w:t>En</w:t>
      </w:r>
      <w:r>
        <w:rPr>
          <w:spacing w:val="-1"/>
        </w:rPr>
        <w:t xml:space="preserve"> </w:t>
      </w:r>
      <w:r>
        <w:t>vue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l’exécution</w:t>
      </w:r>
      <w:r>
        <w:rPr>
          <w:spacing w:val="-1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paiement</w:t>
      </w:r>
      <w:r>
        <w:rPr>
          <w:spacing w:val="-1"/>
        </w:rPr>
        <w:t xml:space="preserve"> </w:t>
      </w:r>
      <w:r>
        <w:t>de</w:t>
      </w:r>
      <w:r w:rsidR="00D04216">
        <w:rPr>
          <w:spacing w:val="-2"/>
        </w:rPr>
        <w:t xml:space="preserve">s loyers et charges ainsi que des dégâts locatifs </w:t>
      </w:r>
    </w:p>
    <w:p w:rsidR="00EE03F4" w:rsidRDefault="00D04216">
      <w:pPr>
        <w:pStyle w:val="Corpsdetexte"/>
        <w:ind w:right="478"/>
      </w:pPr>
      <w:r>
        <w:t>S’engage</w:t>
      </w:r>
      <w:r w:rsidR="0056403B">
        <w:t xml:space="preserve">(nt) céder à </w:t>
      </w:r>
      <w:r>
        <w:t xml:space="preserve">Philippart Joëlle </w:t>
      </w:r>
      <w:r w:rsidR="0056403B">
        <w:t>la quotité cessible de tous</w:t>
      </w:r>
      <w:r w:rsidR="0056403B">
        <w:rPr>
          <w:spacing w:val="-52"/>
        </w:rPr>
        <w:t xml:space="preserve"> </w:t>
      </w:r>
      <w:r>
        <w:rPr>
          <w:spacing w:val="-52"/>
        </w:rPr>
        <w:t xml:space="preserve">  </w:t>
      </w:r>
      <w:r w:rsidR="0056403B">
        <w:t>salaires, appointements et toutes sommes quelconques pouvant lu</w:t>
      </w:r>
      <w:r>
        <w:t xml:space="preserve">i  </w:t>
      </w:r>
      <w:r w:rsidR="0056403B">
        <w:t>revenir dans le</w:t>
      </w:r>
      <w:r w:rsidR="0056403B">
        <w:rPr>
          <w:spacing w:val="1"/>
        </w:rPr>
        <w:t xml:space="preserve"> </w:t>
      </w:r>
      <w:r w:rsidR="0056403B">
        <w:t>cadre</w:t>
      </w:r>
      <w:r w:rsidR="0056403B">
        <w:rPr>
          <w:spacing w:val="-2"/>
        </w:rPr>
        <w:t xml:space="preserve"> </w:t>
      </w:r>
      <w:r w:rsidR="0056403B">
        <w:t>d’un</w:t>
      </w:r>
      <w:r w:rsidR="0056403B">
        <w:rPr>
          <w:spacing w:val="1"/>
        </w:rPr>
        <w:t xml:space="preserve"> </w:t>
      </w:r>
      <w:r w:rsidR="0056403B">
        <w:t>contrat</w:t>
      </w:r>
      <w:r w:rsidR="0056403B">
        <w:rPr>
          <w:spacing w:val="-1"/>
        </w:rPr>
        <w:t xml:space="preserve"> </w:t>
      </w:r>
      <w:r w:rsidR="0056403B">
        <w:t>de</w:t>
      </w:r>
      <w:r w:rsidR="0056403B">
        <w:rPr>
          <w:spacing w:val="-1"/>
        </w:rPr>
        <w:t xml:space="preserve"> </w:t>
      </w:r>
      <w:r>
        <w:t>location</w:t>
      </w:r>
    </w:p>
    <w:p w:rsidR="00EE03F4" w:rsidRDefault="00EE03F4">
      <w:pPr>
        <w:pStyle w:val="Corpsdetexte"/>
        <w:spacing w:before="1"/>
        <w:ind w:left="0"/>
      </w:pPr>
    </w:p>
    <w:p w:rsidR="00EE03F4" w:rsidRDefault="0056403B">
      <w:pPr>
        <w:pStyle w:val="Corpsdetexte"/>
      </w:pPr>
      <w:r>
        <w:rPr>
          <w:u w:val="single"/>
        </w:rPr>
        <w:t>Article</w:t>
      </w:r>
      <w:r>
        <w:rPr>
          <w:spacing w:val="-1"/>
          <w:u w:val="single"/>
        </w:rPr>
        <w:t xml:space="preserve"> </w:t>
      </w:r>
      <w:r>
        <w:rPr>
          <w:u w:val="single"/>
        </w:rPr>
        <w:t>2</w:t>
      </w:r>
    </w:p>
    <w:p w:rsidR="00EE03F4" w:rsidRDefault="00EE03F4">
      <w:pPr>
        <w:pStyle w:val="Corpsdetexte"/>
        <w:spacing w:before="9"/>
        <w:ind w:left="0"/>
        <w:rPr>
          <w:sz w:val="19"/>
        </w:rPr>
      </w:pPr>
    </w:p>
    <w:p w:rsidR="00EE03F4" w:rsidRDefault="0056403B">
      <w:pPr>
        <w:pStyle w:val="Corpsdetexte"/>
        <w:spacing w:before="52"/>
        <w:ind w:right="478"/>
      </w:pPr>
      <w:r>
        <w:t>A</w:t>
      </w:r>
      <w:r>
        <w:rPr>
          <w:spacing w:val="-3"/>
        </w:rPr>
        <w:t xml:space="preserve"> </w:t>
      </w:r>
      <w:r>
        <w:t>défaut</w:t>
      </w:r>
      <w:r>
        <w:rPr>
          <w:spacing w:val="-1"/>
        </w:rPr>
        <w:t xml:space="preserve"> </w:t>
      </w:r>
      <w:r>
        <w:t>d’opposition</w:t>
      </w:r>
      <w:r>
        <w:rPr>
          <w:spacing w:val="-3"/>
        </w:rPr>
        <w:t xml:space="preserve"> </w:t>
      </w:r>
      <w:r>
        <w:t>d</w:t>
      </w:r>
      <w:r w:rsidR="00D04216">
        <w:t>es ou du</w:t>
      </w:r>
      <w:r w:rsidR="00D04216">
        <w:rPr>
          <w:spacing w:val="-6"/>
        </w:rPr>
        <w:t xml:space="preserve"> locataire </w:t>
      </w:r>
      <w:r>
        <w:t>conformément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l’article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présent</w:t>
      </w:r>
      <w:r>
        <w:rPr>
          <w:spacing w:val="-52"/>
        </w:rPr>
        <w:t xml:space="preserve"> </w:t>
      </w:r>
      <w:r>
        <w:t>contrat, la</w:t>
      </w:r>
      <w:r>
        <w:rPr>
          <w:spacing w:val="-2"/>
        </w:rPr>
        <w:t xml:space="preserve"> </w:t>
      </w:r>
      <w:r w:rsidR="00D04216">
        <w:t xml:space="preserve">cession sortira </w:t>
      </w:r>
      <w:r>
        <w:rPr>
          <w:spacing w:val="-2"/>
        </w:rPr>
        <w:t xml:space="preserve"> </w:t>
      </w:r>
      <w:r>
        <w:t>ses effets</w:t>
      </w:r>
      <w:r>
        <w:rPr>
          <w:spacing w:val="1"/>
        </w:rPr>
        <w:t xml:space="preserve"> </w:t>
      </w:r>
      <w:r>
        <w:t>après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 w:rsidR="00D04216">
        <w:t>le propriétaire Philippart Joëlle ou l’huissier de justice</w:t>
      </w:r>
      <w:r>
        <w:rPr>
          <w:spacing w:val="4"/>
        </w:rPr>
        <w:t xml:space="preserve"> </w:t>
      </w:r>
    </w:p>
    <w:p w:rsidR="00EE03F4" w:rsidRDefault="00EE03F4">
      <w:pPr>
        <w:pStyle w:val="Corpsdetexte"/>
        <w:ind w:left="0"/>
      </w:pPr>
    </w:p>
    <w:p w:rsidR="00EE03F4" w:rsidRDefault="0056403B">
      <w:pPr>
        <w:pStyle w:val="Paragraphedeliste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aura</w:t>
      </w:r>
      <w:r>
        <w:rPr>
          <w:spacing w:val="-1"/>
          <w:sz w:val="24"/>
        </w:rPr>
        <w:t xml:space="preserve"> </w:t>
      </w:r>
      <w:r>
        <w:rPr>
          <w:sz w:val="24"/>
        </w:rPr>
        <w:t>notifié</w:t>
      </w:r>
      <w:r>
        <w:rPr>
          <w:spacing w:val="-2"/>
          <w:sz w:val="24"/>
        </w:rPr>
        <w:t xml:space="preserve"> </w:t>
      </w:r>
      <w:r>
        <w:rPr>
          <w:sz w:val="24"/>
        </w:rPr>
        <w:t>son intention</w:t>
      </w:r>
      <w:r>
        <w:rPr>
          <w:spacing w:val="-3"/>
          <w:sz w:val="24"/>
        </w:rPr>
        <w:t xml:space="preserve"> </w:t>
      </w:r>
      <w:r>
        <w:rPr>
          <w:sz w:val="24"/>
        </w:rPr>
        <w:t>d’exécuter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cession</w:t>
      </w:r>
    </w:p>
    <w:p w:rsidR="00EE03F4" w:rsidRDefault="0056403B">
      <w:pPr>
        <w:pStyle w:val="Paragraphedeliste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aura</w:t>
      </w:r>
      <w:r>
        <w:rPr>
          <w:spacing w:val="-1"/>
          <w:sz w:val="24"/>
        </w:rPr>
        <w:t xml:space="preserve"> </w:t>
      </w:r>
      <w:r>
        <w:rPr>
          <w:sz w:val="24"/>
        </w:rPr>
        <w:t>envoyé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l’employeur une</w:t>
      </w:r>
      <w:r>
        <w:rPr>
          <w:spacing w:val="-2"/>
          <w:sz w:val="24"/>
        </w:rPr>
        <w:t xml:space="preserve"> </w:t>
      </w:r>
      <w:r>
        <w:rPr>
          <w:sz w:val="24"/>
        </w:rPr>
        <w:t>copie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visée</w:t>
      </w:r>
      <w:r>
        <w:rPr>
          <w:spacing w:val="-2"/>
          <w:sz w:val="24"/>
        </w:rPr>
        <w:t xml:space="preserve"> </w:t>
      </w:r>
      <w:r>
        <w:rPr>
          <w:sz w:val="24"/>
        </w:rPr>
        <w:t>au point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EE03F4" w:rsidRDefault="0056403B">
      <w:pPr>
        <w:pStyle w:val="Paragraphedeliste"/>
        <w:numPr>
          <w:ilvl w:val="0"/>
          <w:numId w:val="1"/>
        </w:numPr>
        <w:tabs>
          <w:tab w:val="left" w:pos="837"/>
        </w:tabs>
        <w:ind w:right="132"/>
        <w:rPr>
          <w:sz w:val="24"/>
        </w:rPr>
      </w:pPr>
      <w:r>
        <w:rPr>
          <w:sz w:val="24"/>
        </w:rPr>
        <w:t>aura</w:t>
      </w:r>
      <w:r>
        <w:rPr>
          <w:spacing w:val="-3"/>
          <w:sz w:val="24"/>
        </w:rPr>
        <w:t xml:space="preserve"> </w:t>
      </w:r>
      <w:r>
        <w:rPr>
          <w:sz w:val="24"/>
        </w:rPr>
        <w:t>envoyé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l’employeur,</w:t>
      </w:r>
      <w:r>
        <w:rPr>
          <w:spacing w:val="-1"/>
          <w:sz w:val="24"/>
        </w:rPr>
        <w:t xml:space="preserve"> </w:t>
      </w:r>
      <w:r>
        <w:rPr>
          <w:sz w:val="24"/>
        </w:rPr>
        <w:t>après</w:t>
      </w:r>
      <w:r>
        <w:rPr>
          <w:spacing w:val="-2"/>
          <w:sz w:val="24"/>
        </w:rPr>
        <w:t xml:space="preserve"> </w:t>
      </w:r>
      <w:r>
        <w:rPr>
          <w:sz w:val="24"/>
        </w:rPr>
        <w:t>l’expiration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6"/>
          <w:sz w:val="24"/>
        </w:rPr>
        <w:t xml:space="preserve"> </w:t>
      </w:r>
      <w:r>
        <w:rPr>
          <w:sz w:val="24"/>
        </w:rPr>
        <w:t>délai</w:t>
      </w:r>
      <w:r>
        <w:rPr>
          <w:spacing w:val="-3"/>
          <w:sz w:val="24"/>
        </w:rPr>
        <w:t xml:space="preserve"> </w:t>
      </w:r>
      <w:r>
        <w:rPr>
          <w:sz w:val="24"/>
        </w:rPr>
        <w:t>d’opposition,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6"/>
          <w:sz w:val="24"/>
        </w:rPr>
        <w:t xml:space="preserve"> </w:t>
      </w:r>
      <w:r>
        <w:rPr>
          <w:sz w:val="24"/>
        </w:rPr>
        <w:t>copie</w:t>
      </w:r>
      <w:r>
        <w:rPr>
          <w:spacing w:val="-3"/>
          <w:sz w:val="24"/>
        </w:rPr>
        <w:t xml:space="preserve"> </w:t>
      </w:r>
      <w:r>
        <w:rPr>
          <w:sz w:val="24"/>
        </w:rPr>
        <w:t>certifiée</w:t>
      </w:r>
      <w:r>
        <w:rPr>
          <w:spacing w:val="-5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l’acte de cession.</w:t>
      </w:r>
    </w:p>
    <w:p w:rsidR="00EE03F4" w:rsidRDefault="00D04216">
      <w:pPr>
        <w:pStyle w:val="Paragraphedeliste"/>
        <w:numPr>
          <w:ilvl w:val="0"/>
          <w:numId w:val="1"/>
        </w:numPr>
        <w:tabs>
          <w:tab w:val="left" w:pos="837"/>
        </w:tabs>
        <w:ind w:right="439"/>
        <w:rPr>
          <w:sz w:val="24"/>
        </w:rPr>
      </w:pPr>
      <w:r>
        <w:rPr>
          <w:sz w:val="24"/>
        </w:rPr>
        <w:t>La propriétaire ou son représentant</w:t>
      </w:r>
      <w:r w:rsidR="0056403B">
        <w:rPr>
          <w:sz w:val="24"/>
        </w:rPr>
        <w:t xml:space="preserve"> doit dans les 24 heures de l’envoi à l’employeur de la copie de la</w:t>
      </w:r>
      <w:r>
        <w:rPr>
          <w:sz w:val="24"/>
        </w:rPr>
        <w:t xml:space="preserve"> </w:t>
      </w:r>
      <w:r w:rsidR="0056403B">
        <w:rPr>
          <w:spacing w:val="-52"/>
          <w:sz w:val="24"/>
        </w:rPr>
        <w:t xml:space="preserve"> </w:t>
      </w:r>
      <w:r>
        <w:rPr>
          <w:spacing w:val="-52"/>
          <w:sz w:val="24"/>
        </w:rPr>
        <w:t xml:space="preserve"> </w:t>
      </w:r>
      <w:r w:rsidR="0056403B">
        <w:rPr>
          <w:sz w:val="24"/>
        </w:rPr>
        <w:t>lettre d’intention adressée au</w:t>
      </w:r>
      <w:r>
        <w:rPr>
          <w:sz w:val="24"/>
        </w:rPr>
        <w:t xml:space="preserve">x ou au locataire </w:t>
      </w:r>
      <w:r w:rsidR="0056403B">
        <w:rPr>
          <w:sz w:val="24"/>
        </w:rPr>
        <w:t xml:space="preserve"> transmettre au greffe du Tribunal de </w:t>
      </w:r>
      <w:proofErr w:type="spellStart"/>
      <w:r w:rsidR="0056403B">
        <w:rPr>
          <w:sz w:val="24"/>
        </w:rPr>
        <w:t>1ére</w:t>
      </w:r>
      <w:proofErr w:type="spellEnd"/>
      <w:r w:rsidR="0056403B">
        <w:rPr>
          <w:spacing w:val="1"/>
          <w:sz w:val="24"/>
        </w:rPr>
        <w:t xml:space="preserve"> </w:t>
      </w:r>
      <w:r w:rsidR="0056403B">
        <w:rPr>
          <w:sz w:val="24"/>
        </w:rPr>
        <w:t>Instance</w:t>
      </w:r>
      <w:r w:rsidR="0056403B">
        <w:rPr>
          <w:spacing w:val="-2"/>
          <w:sz w:val="24"/>
        </w:rPr>
        <w:t xml:space="preserve"> </w:t>
      </w:r>
      <w:r w:rsidR="0056403B">
        <w:rPr>
          <w:sz w:val="24"/>
        </w:rPr>
        <w:t>du domicile</w:t>
      </w:r>
      <w:r w:rsidR="0056403B">
        <w:rPr>
          <w:spacing w:val="-1"/>
          <w:sz w:val="24"/>
        </w:rPr>
        <w:t xml:space="preserve"> </w:t>
      </w:r>
      <w:r>
        <w:rPr>
          <w:sz w:val="24"/>
        </w:rPr>
        <w:t xml:space="preserve">des ou du locataire </w:t>
      </w:r>
      <w:r w:rsidR="0056403B">
        <w:rPr>
          <w:sz w:val="24"/>
        </w:rPr>
        <w:t>un</w:t>
      </w:r>
      <w:r w:rsidR="0056403B">
        <w:rPr>
          <w:spacing w:val="1"/>
          <w:sz w:val="24"/>
        </w:rPr>
        <w:t xml:space="preserve"> </w:t>
      </w:r>
      <w:r w:rsidR="0056403B" w:rsidRPr="00D04216">
        <w:rPr>
          <w:sz w:val="24"/>
        </w:rPr>
        <w:t>avis</w:t>
      </w:r>
      <w:r w:rsidR="0056403B" w:rsidRPr="00D04216">
        <w:rPr>
          <w:spacing w:val="-2"/>
          <w:sz w:val="24"/>
        </w:rPr>
        <w:t xml:space="preserve"> </w:t>
      </w:r>
      <w:r w:rsidR="0056403B" w:rsidRPr="00D04216">
        <w:rPr>
          <w:sz w:val="24"/>
        </w:rPr>
        <w:t>de</w:t>
      </w:r>
      <w:r w:rsidR="0056403B" w:rsidRPr="00D04216">
        <w:rPr>
          <w:spacing w:val="-1"/>
          <w:sz w:val="24"/>
        </w:rPr>
        <w:t xml:space="preserve"> </w:t>
      </w:r>
      <w:r w:rsidR="0056403B" w:rsidRPr="00D04216">
        <w:rPr>
          <w:sz w:val="24"/>
        </w:rPr>
        <w:t>cession</w:t>
      </w:r>
    </w:p>
    <w:p w:rsidR="00EE03F4" w:rsidRDefault="0056403B">
      <w:pPr>
        <w:pStyle w:val="Corpsdetexte"/>
        <w:spacing w:before="1"/>
        <w:ind w:left="836"/>
      </w:pPr>
      <w:r>
        <w:t>Cet avis mentionnera :</w:t>
      </w:r>
    </w:p>
    <w:p w:rsidR="00EE03F4" w:rsidRDefault="0056403B">
      <w:pPr>
        <w:pStyle w:val="Corpsdetexte"/>
        <w:ind w:left="836"/>
      </w:pPr>
      <w:r>
        <w:t>-l’identité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l’adresse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 w:rsidR="00D04216">
        <w:t>propriétaire</w:t>
      </w:r>
    </w:p>
    <w:p w:rsidR="00EE03F4" w:rsidRDefault="0056403B">
      <w:pPr>
        <w:pStyle w:val="Corpsdetexte"/>
        <w:ind w:left="836"/>
      </w:pPr>
      <w:r>
        <w:t>-l’identité,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domicile</w:t>
      </w:r>
      <w:r>
        <w:rPr>
          <w:spacing w:val="-2"/>
        </w:rPr>
        <w:t xml:space="preserve"> </w:t>
      </w:r>
      <w:r>
        <w:t>et la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naissance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 w:rsidR="00D04216">
        <w:t>ou des locataires</w:t>
      </w:r>
    </w:p>
    <w:p w:rsidR="00EE03F4" w:rsidRDefault="0056403B">
      <w:pPr>
        <w:pStyle w:val="Corpsdetexte"/>
        <w:ind w:left="836"/>
      </w:pPr>
      <w:r>
        <w:t>-l’identité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domicile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l’employeur</w:t>
      </w:r>
    </w:p>
    <w:p w:rsidR="00EE03F4" w:rsidRDefault="0056403B">
      <w:pPr>
        <w:pStyle w:val="Corpsdetexte"/>
        <w:ind w:left="836"/>
      </w:pPr>
      <w:r>
        <w:t>-la nature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montant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créance.</w:t>
      </w:r>
    </w:p>
    <w:p w:rsidR="00EE03F4" w:rsidRDefault="00EE03F4">
      <w:pPr>
        <w:pStyle w:val="Corpsdetexte"/>
        <w:spacing w:before="12"/>
        <w:ind w:left="0"/>
        <w:rPr>
          <w:sz w:val="23"/>
        </w:rPr>
      </w:pPr>
    </w:p>
    <w:p w:rsidR="00EE03F4" w:rsidRDefault="0056403B">
      <w:pPr>
        <w:pStyle w:val="Corpsdetexte"/>
      </w:pPr>
      <w:r>
        <w:rPr>
          <w:u w:val="single"/>
        </w:rPr>
        <w:t>Article</w:t>
      </w:r>
      <w:r>
        <w:rPr>
          <w:spacing w:val="-1"/>
          <w:u w:val="single"/>
        </w:rPr>
        <w:t xml:space="preserve"> </w:t>
      </w:r>
      <w:r>
        <w:rPr>
          <w:u w:val="single"/>
        </w:rPr>
        <w:t>3</w:t>
      </w:r>
    </w:p>
    <w:p w:rsidR="00EE03F4" w:rsidRDefault="00EE03F4">
      <w:pPr>
        <w:pStyle w:val="Corpsdetexte"/>
        <w:spacing w:before="9"/>
        <w:ind w:left="0"/>
        <w:rPr>
          <w:sz w:val="19"/>
        </w:rPr>
      </w:pPr>
    </w:p>
    <w:p w:rsidR="00EE03F4" w:rsidRDefault="0056403B">
      <w:pPr>
        <w:pStyle w:val="Corpsdetexte"/>
        <w:spacing w:before="51"/>
        <w:ind w:right="149"/>
      </w:pPr>
      <w:r>
        <w:t>Dans les 10 jours de l’envoi de la notification, visée à l’article 2 poin</w:t>
      </w:r>
      <w:r>
        <w:t xml:space="preserve">t 1(soit la lettre du </w:t>
      </w:r>
      <w:r w:rsidR="00722281">
        <w:t>propriétaire</w:t>
      </w:r>
      <w:r w:rsidR="00722281">
        <w:rPr>
          <w:spacing w:val="1"/>
        </w:rPr>
        <w:t>)</w:t>
      </w:r>
      <w:r>
        <w:t>, le</w:t>
      </w:r>
      <w:r w:rsidR="00722281">
        <w:t xml:space="preserve"> ou les locataires</w:t>
      </w:r>
      <w:r>
        <w:t xml:space="preserve"> </w:t>
      </w:r>
      <w:proofErr w:type="gramStart"/>
      <w:r>
        <w:t>peut</w:t>
      </w:r>
      <w:r w:rsidR="00722281">
        <w:t>(</w:t>
      </w:r>
      <w:proofErr w:type="gramEnd"/>
      <w:r w:rsidR="00722281">
        <w:t>vent)</w:t>
      </w:r>
      <w:r>
        <w:t xml:space="preserve"> s’opposer à l’intention d’exécution à condition d’en aviser</w:t>
      </w:r>
      <w:r>
        <w:rPr>
          <w:spacing w:val="-52"/>
        </w:rPr>
        <w:t xml:space="preserve"> </w:t>
      </w:r>
      <w:r w:rsidR="00722281">
        <w:t xml:space="preserve">le propriétaire </w:t>
      </w:r>
      <w:r>
        <w:t xml:space="preserve"> et son</w:t>
      </w:r>
      <w:r>
        <w:rPr>
          <w:spacing w:val="-4"/>
        </w:rPr>
        <w:t xml:space="preserve"> </w:t>
      </w:r>
      <w:r>
        <w:t>employeur.</w:t>
      </w:r>
    </w:p>
    <w:p w:rsidR="00EE03F4" w:rsidRDefault="00EE03F4">
      <w:pPr>
        <w:sectPr w:rsidR="00EE03F4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EE03F4" w:rsidRDefault="0056403B">
      <w:pPr>
        <w:pStyle w:val="Corpsdetexte"/>
        <w:spacing w:before="110" w:line="242" w:lineRule="auto"/>
        <w:ind w:right="526"/>
      </w:pPr>
      <w:r>
        <w:lastRenderedPageBreak/>
        <w:t xml:space="preserve">Dans les 5 jours de l’envoi de la lettre du </w:t>
      </w:r>
      <w:r w:rsidR="00722281">
        <w:t xml:space="preserve">ou des locataires </w:t>
      </w:r>
      <w:r>
        <w:t xml:space="preserve">à l’employeur, ce dernier doit en aviser </w:t>
      </w:r>
      <w:r w:rsidR="00722281">
        <w:t>le propriétaire</w:t>
      </w:r>
      <w:r>
        <w:t>.</w:t>
      </w:r>
    </w:p>
    <w:p w:rsidR="00EE03F4" w:rsidRDefault="00EE03F4">
      <w:pPr>
        <w:pStyle w:val="Corpsdetexte"/>
        <w:spacing w:before="8"/>
        <w:ind w:left="0"/>
        <w:rPr>
          <w:sz w:val="23"/>
        </w:rPr>
      </w:pPr>
    </w:p>
    <w:p w:rsidR="00EE03F4" w:rsidRDefault="0056403B">
      <w:pPr>
        <w:pStyle w:val="Corpsdetexte"/>
      </w:pPr>
      <w:r>
        <w:t>En</w:t>
      </w:r>
      <w:r>
        <w:rPr>
          <w:spacing w:val="-1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d’opposition, l’employeur ne</w:t>
      </w:r>
      <w:r>
        <w:rPr>
          <w:spacing w:val="-3"/>
        </w:rPr>
        <w:t xml:space="preserve"> </w:t>
      </w:r>
      <w:r>
        <w:t>peut effectuer</w:t>
      </w:r>
      <w:r>
        <w:rPr>
          <w:spacing w:val="-1"/>
        </w:rPr>
        <w:t xml:space="preserve"> </w:t>
      </w:r>
      <w:r>
        <w:t>aucune</w:t>
      </w:r>
      <w:r>
        <w:rPr>
          <w:spacing w:val="-5"/>
        </w:rPr>
        <w:t xml:space="preserve"> </w:t>
      </w:r>
      <w:r>
        <w:t>retenue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rémunération</w:t>
      </w:r>
      <w:r>
        <w:rPr>
          <w:spacing w:val="-2"/>
        </w:rPr>
        <w:t xml:space="preserve"> </w:t>
      </w:r>
      <w:r>
        <w:t>en</w:t>
      </w:r>
    </w:p>
    <w:p w:rsidR="00EE03F4" w:rsidRDefault="00722281">
      <w:pPr>
        <w:pStyle w:val="Corpsdetexte"/>
        <w:ind w:right="694"/>
      </w:pPr>
      <w:r>
        <w:t>Vue</w:t>
      </w:r>
      <w:r w:rsidR="0056403B">
        <w:t xml:space="preserve"> de l’exécution de la cession tant que celle-ci n’</w:t>
      </w:r>
      <w:r w:rsidR="0056403B">
        <w:t>aura pas été validée conformément à</w:t>
      </w:r>
      <w:r w:rsidR="0056403B">
        <w:rPr>
          <w:spacing w:val="-52"/>
        </w:rPr>
        <w:t xml:space="preserve"> </w:t>
      </w:r>
      <w:r w:rsidR="0056403B">
        <w:t>l’article</w:t>
      </w:r>
      <w:r w:rsidR="0056403B">
        <w:rPr>
          <w:spacing w:val="-3"/>
        </w:rPr>
        <w:t xml:space="preserve"> </w:t>
      </w:r>
      <w:r w:rsidR="0056403B">
        <w:t>5.</w:t>
      </w:r>
    </w:p>
    <w:p w:rsidR="00EE03F4" w:rsidRDefault="00EE03F4">
      <w:pPr>
        <w:pStyle w:val="Corpsdetexte"/>
        <w:spacing w:before="12"/>
        <w:ind w:left="0"/>
        <w:rPr>
          <w:sz w:val="23"/>
        </w:rPr>
      </w:pPr>
    </w:p>
    <w:p w:rsidR="00EE03F4" w:rsidRDefault="0056403B">
      <w:pPr>
        <w:pStyle w:val="Corpsdetexte"/>
      </w:pPr>
      <w:r>
        <w:rPr>
          <w:u w:val="single"/>
        </w:rPr>
        <w:t>Article</w:t>
      </w:r>
      <w:r>
        <w:rPr>
          <w:spacing w:val="-1"/>
          <w:u w:val="single"/>
        </w:rPr>
        <w:t xml:space="preserve"> </w:t>
      </w:r>
      <w:r>
        <w:rPr>
          <w:u w:val="single"/>
        </w:rPr>
        <w:t>4</w:t>
      </w:r>
    </w:p>
    <w:p w:rsidR="00EE03F4" w:rsidRDefault="00EE03F4">
      <w:pPr>
        <w:pStyle w:val="Corpsdetexte"/>
        <w:spacing w:before="9"/>
        <w:ind w:left="0"/>
        <w:rPr>
          <w:sz w:val="19"/>
        </w:rPr>
      </w:pPr>
    </w:p>
    <w:p w:rsidR="00EE03F4" w:rsidRDefault="0056403B">
      <w:pPr>
        <w:pStyle w:val="Corpsdetexte"/>
        <w:spacing w:before="51"/>
        <w:ind w:right="339"/>
      </w:pPr>
      <w:r>
        <w:t>A peine de nullité toutes les notifications visées aux articles 2 et 3 se font par lettre</w:t>
      </w:r>
      <w:r>
        <w:rPr>
          <w:spacing w:val="1"/>
        </w:rPr>
        <w:t xml:space="preserve"> </w:t>
      </w:r>
      <w:r>
        <w:t>recommandée à la poste ou par exploit d’huissier dont les frais restent à charge de celui qui</w:t>
      </w:r>
      <w:r>
        <w:rPr>
          <w:spacing w:val="-52"/>
        </w:rPr>
        <w:t xml:space="preserve"> </w:t>
      </w:r>
      <w:r>
        <w:t>les a expos</w:t>
      </w:r>
      <w:r>
        <w:t>és.</w:t>
      </w:r>
    </w:p>
    <w:p w:rsidR="00EE03F4" w:rsidRDefault="00EE03F4">
      <w:pPr>
        <w:pStyle w:val="Corpsdetexte"/>
        <w:ind w:left="0"/>
      </w:pPr>
    </w:p>
    <w:p w:rsidR="00EE03F4" w:rsidRDefault="0056403B">
      <w:pPr>
        <w:pStyle w:val="Corpsdetexte"/>
      </w:pPr>
      <w:r>
        <w:rPr>
          <w:u w:val="single"/>
        </w:rPr>
        <w:t>Article</w:t>
      </w:r>
      <w:r>
        <w:rPr>
          <w:spacing w:val="-1"/>
          <w:u w:val="single"/>
        </w:rPr>
        <w:t xml:space="preserve"> </w:t>
      </w:r>
      <w:r>
        <w:rPr>
          <w:u w:val="single"/>
        </w:rPr>
        <w:t>5</w:t>
      </w:r>
    </w:p>
    <w:p w:rsidR="00EE03F4" w:rsidRDefault="00EE03F4">
      <w:pPr>
        <w:pStyle w:val="Corpsdetexte"/>
        <w:ind w:left="0"/>
        <w:rPr>
          <w:sz w:val="20"/>
        </w:rPr>
      </w:pPr>
    </w:p>
    <w:p w:rsidR="00EE03F4" w:rsidRDefault="0056403B">
      <w:pPr>
        <w:pStyle w:val="Corpsdetexte"/>
        <w:spacing w:before="51"/>
        <w:ind w:right="204"/>
      </w:pP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d’opposition,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 w:rsidR="00722281">
        <w:t xml:space="preserve">propriétaire </w:t>
      </w:r>
      <w:r>
        <w:t>convoque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 w:rsidR="00722281">
        <w:t>ou les locataires</w:t>
      </w:r>
      <w:r>
        <w:rPr>
          <w:spacing w:val="-1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lettre</w:t>
      </w:r>
      <w:r>
        <w:rPr>
          <w:spacing w:val="-3"/>
        </w:rPr>
        <w:t xml:space="preserve"> </w:t>
      </w:r>
      <w:r>
        <w:t>recommandée</w:t>
      </w:r>
      <w:r>
        <w:rPr>
          <w:spacing w:val="-4"/>
        </w:rPr>
        <w:t xml:space="preserve"> </w:t>
      </w:r>
      <w:r>
        <w:t>adressée</w:t>
      </w:r>
      <w:r>
        <w:rPr>
          <w:spacing w:val="-51"/>
        </w:rPr>
        <w:t xml:space="preserve"> </w:t>
      </w:r>
      <w:r w:rsidR="00722281">
        <w:rPr>
          <w:spacing w:val="-51"/>
        </w:rPr>
        <w:t xml:space="preserve"> </w:t>
      </w:r>
      <w:r>
        <w:t xml:space="preserve">par huissier devant le Juge de Paix </w:t>
      </w:r>
      <w:r>
        <w:t>du domicile du</w:t>
      </w:r>
      <w:r w:rsidR="00722281">
        <w:t xml:space="preserve"> ou des locataires</w:t>
      </w:r>
      <w:r>
        <w:t xml:space="preserve"> aux fins d’entendre</w:t>
      </w:r>
      <w:r>
        <w:rPr>
          <w:spacing w:val="1"/>
        </w:rPr>
        <w:t xml:space="preserve"> </w:t>
      </w:r>
      <w:r>
        <w:t>valider la cession.</w:t>
      </w:r>
    </w:p>
    <w:p w:rsidR="00EE03F4" w:rsidRDefault="0056403B">
      <w:pPr>
        <w:pStyle w:val="Corpsdetexte"/>
        <w:spacing w:line="292" w:lineRule="exact"/>
      </w:pPr>
      <w:r>
        <w:t>Le</w:t>
      </w:r>
      <w:r>
        <w:rPr>
          <w:spacing w:val="-1"/>
        </w:rPr>
        <w:t xml:space="preserve"> </w:t>
      </w:r>
      <w:r>
        <w:t>Juge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Paix</w:t>
      </w:r>
      <w:r>
        <w:rPr>
          <w:spacing w:val="1"/>
        </w:rPr>
        <w:t xml:space="preserve"> </w:t>
      </w:r>
      <w:r>
        <w:t>statue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dernier</w:t>
      </w:r>
      <w:r>
        <w:rPr>
          <w:spacing w:val="-1"/>
        </w:rPr>
        <w:t xml:space="preserve"> </w:t>
      </w:r>
      <w:r>
        <w:t>ressort</w:t>
      </w:r>
      <w:r>
        <w:rPr>
          <w:spacing w:val="-2"/>
        </w:rPr>
        <w:t xml:space="preserve"> </w:t>
      </w:r>
      <w:r>
        <w:t>quel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soit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montant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cession.</w:t>
      </w:r>
    </w:p>
    <w:p w:rsidR="00EE03F4" w:rsidRDefault="00EE03F4">
      <w:pPr>
        <w:pStyle w:val="Corpsdetexte"/>
        <w:ind w:left="0"/>
      </w:pPr>
    </w:p>
    <w:p w:rsidR="00EE03F4" w:rsidRDefault="0056403B">
      <w:pPr>
        <w:pStyle w:val="Corpsdetexte"/>
        <w:ind w:right="204"/>
      </w:pPr>
      <w:r>
        <w:t>En cas de validation, la cession peut être exécutée par l’employeur sur simple notification qui</w:t>
      </w:r>
      <w:r>
        <w:rPr>
          <w:spacing w:val="-52"/>
        </w:rPr>
        <w:t xml:space="preserve"> </w:t>
      </w:r>
      <w:r>
        <w:t>lui</w:t>
      </w:r>
      <w:r>
        <w:rPr>
          <w:spacing w:val="-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faite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Greffier</w:t>
      </w:r>
      <w:r>
        <w:rPr>
          <w:spacing w:val="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à partir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jugement.</w:t>
      </w:r>
    </w:p>
    <w:p w:rsidR="00EE03F4" w:rsidRDefault="00EE03F4">
      <w:pPr>
        <w:pStyle w:val="Corpsdetexte"/>
        <w:spacing w:before="11"/>
        <w:ind w:left="0"/>
        <w:rPr>
          <w:sz w:val="23"/>
        </w:rPr>
      </w:pPr>
    </w:p>
    <w:p w:rsidR="00EE03F4" w:rsidRDefault="0056403B">
      <w:pPr>
        <w:pStyle w:val="Corpsdetexte"/>
        <w:spacing w:before="1"/>
      </w:pPr>
      <w:r>
        <w:rPr>
          <w:u w:val="single"/>
        </w:rPr>
        <w:t>Article</w:t>
      </w:r>
      <w:r>
        <w:rPr>
          <w:spacing w:val="-1"/>
          <w:u w:val="single"/>
        </w:rPr>
        <w:t xml:space="preserve"> </w:t>
      </w:r>
      <w:r>
        <w:rPr>
          <w:u w:val="single"/>
        </w:rPr>
        <w:t>6</w:t>
      </w:r>
    </w:p>
    <w:p w:rsidR="00EE03F4" w:rsidRDefault="00EE03F4">
      <w:pPr>
        <w:pStyle w:val="Corpsdetexte"/>
        <w:spacing w:before="9"/>
        <w:ind w:left="0"/>
        <w:rPr>
          <w:sz w:val="19"/>
        </w:rPr>
      </w:pPr>
    </w:p>
    <w:p w:rsidR="00EE03F4" w:rsidRDefault="0056403B">
      <w:pPr>
        <w:pStyle w:val="Corpsdetexte"/>
        <w:spacing w:before="51"/>
      </w:pPr>
      <w:r>
        <w:t>Lorsque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contrat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travail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 w:rsidR="00722281">
        <w:t>ou des locataires</w:t>
      </w:r>
      <w:r>
        <w:t xml:space="preserve"> prend</w:t>
      </w:r>
      <w:r>
        <w:rPr>
          <w:spacing w:val="-2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avant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prélèvement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somme</w:t>
      </w:r>
    </w:p>
    <w:p w:rsidR="00EE03F4" w:rsidRDefault="00722281">
      <w:pPr>
        <w:pStyle w:val="Corpsdetexte"/>
        <w:spacing w:before="1"/>
        <w:ind w:right="294"/>
      </w:pPr>
      <w:r>
        <w:t>Cédée</w:t>
      </w:r>
      <w:r w:rsidR="0056403B">
        <w:t xml:space="preserve"> n’atteigne le montant de la cession </w:t>
      </w:r>
      <w:r w:rsidR="0056403B" w:rsidRPr="00722281">
        <w:t>validée par le Juge de Paix</w:t>
      </w:r>
      <w:r w:rsidR="0056403B">
        <w:t>, l’employeur transmet</w:t>
      </w:r>
      <w:r w:rsidR="0056403B">
        <w:rPr>
          <w:spacing w:val="1"/>
        </w:rPr>
        <w:t xml:space="preserve"> </w:t>
      </w:r>
      <w:r w:rsidR="0056403B">
        <w:t xml:space="preserve">au </w:t>
      </w:r>
      <w:r>
        <w:t>propriétaire</w:t>
      </w:r>
      <w:r w:rsidR="0056403B">
        <w:t xml:space="preserve"> la notification visée à l’article 5 alinéa 2 en indiquant le total des sommes</w:t>
      </w:r>
      <w:r w:rsidR="0056403B">
        <w:rPr>
          <w:spacing w:val="-52"/>
        </w:rPr>
        <w:t xml:space="preserve"> </w:t>
      </w:r>
      <w:r w:rsidR="0056403B">
        <w:t>prélevées</w:t>
      </w:r>
      <w:r w:rsidR="0056403B">
        <w:t>.</w:t>
      </w:r>
    </w:p>
    <w:p w:rsidR="00EE03F4" w:rsidRDefault="00EE03F4">
      <w:pPr>
        <w:pStyle w:val="Corpsdetexte"/>
        <w:spacing w:before="1"/>
        <w:ind w:left="0"/>
      </w:pPr>
    </w:p>
    <w:p w:rsidR="00EE03F4" w:rsidRDefault="0056403B">
      <w:pPr>
        <w:pStyle w:val="Corpsdetexte"/>
        <w:ind w:right="102"/>
      </w:pPr>
      <w:r>
        <w:t>La validation conserve ses effets et la cession peut être exécutée par un nouvel employeur, à</w:t>
      </w:r>
      <w:r>
        <w:rPr>
          <w:spacing w:val="1"/>
        </w:rPr>
        <w:t xml:space="preserve"> </w:t>
      </w:r>
      <w:r>
        <w:t>concurrence du montant initial de la cession diminué des sommes déjà prélevées, pour autant</w:t>
      </w:r>
      <w:r>
        <w:rPr>
          <w:spacing w:val="-52"/>
        </w:rPr>
        <w:t xml:space="preserve"> </w:t>
      </w:r>
      <w:r w:rsidR="00722281">
        <w:t xml:space="preserve">que le propriétaire </w:t>
      </w:r>
      <w:r>
        <w:t>informe le nouvel employeur par lettre reco</w:t>
      </w:r>
      <w:r>
        <w:t>mmandée à la poste de la</w:t>
      </w:r>
      <w:r>
        <w:rPr>
          <w:spacing w:val="1"/>
        </w:rPr>
        <w:t xml:space="preserve"> </w:t>
      </w:r>
      <w:r>
        <w:t>décision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validation du</w:t>
      </w:r>
      <w:r>
        <w:rPr>
          <w:spacing w:val="-3"/>
        </w:rPr>
        <w:t xml:space="preserve"> </w:t>
      </w:r>
      <w:r>
        <w:t>Juge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Paix et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relevé</w:t>
      </w:r>
      <w:r>
        <w:rPr>
          <w:spacing w:val="-1"/>
        </w:rPr>
        <w:t xml:space="preserve"> </w:t>
      </w:r>
      <w:r>
        <w:t>des sommes</w:t>
      </w:r>
      <w:r>
        <w:rPr>
          <w:spacing w:val="1"/>
        </w:rPr>
        <w:t xml:space="preserve"> </w:t>
      </w:r>
      <w:r>
        <w:t>déjà prélevées.</w:t>
      </w:r>
    </w:p>
    <w:p w:rsidR="00EE03F4" w:rsidRDefault="00EE03F4">
      <w:pPr>
        <w:pStyle w:val="Corpsdetexte"/>
        <w:spacing w:before="11"/>
        <w:ind w:left="0"/>
        <w:rPr>
          <w:sz w:val="23"/>
        </w:rPr>
      </w:pPr>
    </w:p>
    <w:p w:rsidR="00EE03F4" w:rsidRDefault="0056403B">
      <w:pPr>
        <w:pStyle w:val="Corpsdetexte"/>
        <w:spacing w:before="1"/>
      </w:pPr>
      <w:r>
        <w:t>Fait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……………………………….</w:t>
      </w:r>
      <w:r>
        <w:rPr>
          <w:spacing w:val="-4"/>
        </w:rPr>
        <w:t xml:space="preserve"> </w:t>
      </w:r>
      <w:r>
        <w:t>le…………………</w:t>
      </w:r>
    </w:p>
    <w:p w:rsidR="00EE03F4" w:rsidRDefault="00EE03F4">
      <w:pPr>
        <w:pStyle w:val="Corpsdetexte"/>
        <w:ind w:left="0"/>
      </w:pPr>
    </w:p>
    <w:p w:rsidR="00EE03F4" w:rsidRDefault="00EE03F4">
      <w:pPr>
        <w:pStyle w:val="Corpsdetexte"/>
        <w:ind w:left="0"/>
      </w:pPr>
    </w:p>
    <w:p w:rsidR="00EE03F4" w:rsidRDefault="00EE03F4">
      <w:pPr>
        <w:pStyle w:val="Corpsdetexte"/>
        <w:spacing w:before="12"/>
        <w:ind w:left="0"/>
        <w:rPr>
          <w:sz w:val="23"/>
        </w:rPr>
      </w:pPr>
    </w:p>
    <w:p w:rsidR="00EE03F4" w:rsidRDefault="0056403B">
      <w:pPr>
        <w:pStyle w:val="Corpsdetexte"/>
        <w:tabs>
          <w:tab w:val="left" w:pos="5606"/>
        </w:tabs>
      </w:pPr>
      <w:r>
        <w:t>Signature</w:t>
      </w:r>
      <w:r>
        <w:rPr>
          <w:spacing w:val="-3"/>
        </w:rPr>
        <w:t xml:space="preserve"> </w:t>
      </w:r>
      <w:r>
        <w:t xml:space="preserve">des </w:t>
      </w:r>
      <w:r w:rsidR="00722281">
        <w:t>ou du locataire</w:t>
      </w:r>
      <w:r>
        <w:tab/>
        <w:t>Signature</w:t>
      </w:r>
      <w:r>
        <w:rPr>
          <w:spacing w:val="-2"/>
        </w:rPr>
        <w:t xml:space="preserve"> </w:t>
      </w:r>
      <w:r>
        <w:t>du</w:t>
      </w:r>
      <w:r w:rsidR="00722281">
        <w:t xml:space="preserve"> propriétaire</w:t>
      </w:r>
    </w:p>
    <w:p w:rsidR="00EE03F4" w:rsidRDefault="00EE03F4">
      <w:pPr>
        <w:pStyle w:val="Corpsdetexte"/>
        <w:ind w:left="5599"/>
      </w:pPr>
    </w:p>
    <w:sectPr w:rsidR="00EE03F4" w:rsidSect="00EE03F4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7A00"/>
    <w:multiLevelType w:val="hybridMultilevel"/>
    <w:tmpl w:val="E2B865A0"/>
    <w:lvl w:ilvl="0" w:tplc="298C5076">
      <w:start w:val="1"/>
      <w:numFmt w:val="decimal"/>
      <w:lvlText w:val="%1)"/>
      <w:lvlJc w:val="left"/>
      <w:pPr>
        <w:ind w:left="836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fr-BE" w:eastAsia="en-US" w:bidi="ar-SA"/>
      </w:rPr>
    </w:lvl>
    <w:lvl w:ilvl="1" w:tplc="2F229558">
      <w:numFmt w:val="bullet"/>
      <w:lvlText w:val="•"/>
      <w:lvlJc w:val="left"/>
      <w:pPr>
        <w:ind w:left="1686" w:hanging="360"/>
      </w:pPr>
      <w:rPr>
        <w:rFonts w:hint="default"/>
        <w:lang w:val="fr-BE" w:eastAsia="en-US" w:bidi="ar-SA"/>
      </w:rPr>
    </w:lvl>
    <w:lvl w:ilvl="2" w:tplc="E0162904">
      <w:numFmt w:val="bullet"/>
      <w:lvlText w:val="•"/>
      <w:lvlJc w:val="left"/>
      <w:pPr>
        <w:ind w:left="2533" w:hanging="360"/>
      </w:pPr>
      <w:rPr>
        <w:rFonts w:hint="default"/>
        <w:lang w:val="fr-BE" w:eastAsia="en-US" w:bidi="ar-SA"/>
      </w:rPr>
    </w:lvl>
    <w:lvl w:ilvl="3" w:tplc="DCF65EE6">
      <w:numFmt w:val="bullet"/>
      <w:lvlText w:val="•"/>
      <w:lvlJc w:val="left"/>
      <w:pPr>
        <w:ind w:left="3379" w:hanging="360"/>
      </w:pPr>
      <w:rPr>
        <w:rFonts w:hint="default"/>
        <w:lang w:val="fr-BE" w:eastAsia="en-US" w:bidi="ar-SA"/>
      </w:rPr>
    </w:lvl>
    <w:lvl w:ilvl="4" w:tplc="0318F070">
      <w:numFmt w:val="bullet"/>
      <w:lvlText w:val="•"/>
      <w:lvlJc w:val="left"/>
      <w:pPr>
        <w:ind w:left="4226" w:hanging="360"/>
      </w:pPr>
      <w:rPr>
        <w:rFonts w:hint="default"/>
        <w:lang w:val="fr-BE" w:eastAsia="en-US" w:bidi="ar-SA"/>
      </w:rPr>
    </w:lvl>
    <w:lvl w:ilvl="5" w:tplc="ABDCB07E">
      <w:numFmt w:val="bullet"/>
      <w:lvlText w:val="•"/>
      <w:lvlJc w:val="left"/>
      <w:pPr>
        <w:ind w:left="5073" w:hanging="360"/>
      </w:pPr>
      <w:rPr>
        <w:rFonts w:hint="default"/>
        <w:lang w:val="fr-BE" w:eastAsia="en-US" w:bidi="ar-SA"/>
      </w:rPr>
    </w:lvl>
    <w:lvl w:ilvl="6" w:tplc="64D2343A">
      <w:numFmt w:val="bullet"/>
      <w:lvlText w:val="•"/>
      <w:lvlJc w:val="left"/>
      <w:pPr>
        <w:ind w:left="5919" w:hanging="360"/>
      </w:pPr>
      <w:rPr>
        <w:rFonts w:hint="default"/>
        <w:lang w:val="fr-BE" w:eastAsia="en-US" w:bidi="ar-SA"/>
      </w:rPr>
    </w:lvl>
    <w:lvl w:ilvl="7" w:tplc="EDBA786C">
      <w:numFmt w:val="bullet"/>
      <w:lvlText w:val="•"/>
      <w:lvlJc w:val="left"/>
      <w:pPr>
        <w:ind w:left="6766" w:hanging="360"/>
      </w:pPr>
      <w:rPr>
        <w:rFonts w:hint="default"/>
        <w:lang w:val="fr-BE" w:eastAsia="en-US" w:bidi="ar-SA"/>
      </w:rPr>
    </w:lvl>
    <w:lvl w:ilvl="8" w:tplc="36FCDE42">
      <w:numFmt w:val="bullet"/>
      <w:lvlText w:val="•"/>
      <w:lvlJc w:val="left"/>
      <w:pPr>
        <w:ind w:left="7613" w:hanging="360"/>
      </w:pPr>
      <w:rPr>
        <w:rFonts w:hint="default"/>
        <w:lang w:val="fr-B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E03F4"/>
    <w:rsid w:val="0056403B"/>
    <w:rsid w:val="00722281"/>
    <w:rsid w:val="00967A12"/>
    <w:rsid w:val="00D04216"/>
    <w:rsid w:val="00EE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03F4"/>
    <w:rPr>
      <w:rFonts w:ascii="Calibri Light" w:eastAsia="Calibri Light" w:hAnsi="Calibri Light" w:cs="Calibri Light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03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E03F4"/>
    <w:pPr>
      <w:ind w:left="116"/>
    </w:pPr>
    <w:rPr>
      <w:sz w:val="24"/>
      <w:szCs w:val="24"/>
    </w:rPr>
  </w:style>
  <w:style w:type="paragraph" w:styleId="Titre">
    <w:name w:val="Title"/>
    <w:basedOn w:val="Normal"/>
    <w:uiPriority w:val="1"/>
    <w:qFormat/>
    <w:rsid w:val="00EE03F4"/>
    <w:pPr>
      <w:spacing w:before="1"/>
      <w:ind w:left="2829" w:right="1954" w:hanging="863"/>
    </w:pPr>
    <w:rPr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rsid w:val="00EE03F4"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EE03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</cp:lastModifiedBy>
  <cp:revision>2</cp:revision>
  <dcterms:created xsi:type="dcterms:W3CDTF">2022-04-08T08:33:00Z</dcterms:created>
  <dcterms:modified xsi:type="dcterms:W3CDTF">2022-04-08T08:33:00Z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2022-04-08T00:00:00Z</vt:filetime>
  </property>
</Properties>
</file>